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CD7" w:rsidRPr="00D46F16" w:rsidRDefault="00DA61DC" w:rsidP="00AA1CD7">
      <w:pPr>
        <w:pStyle w:val="Zwykytekst"/>
        <w:jc w:val="center"/>
        <w:rPr>
          <w:b/>
        </w:rPr>
      </w:pPr>
      <w:r>
        <w:tab/>
      </w:r>
      <w:r w:rsidR="00AA1CD7" w:rsidRPr="003C6482">
        <w:rPr>
          <w:b/>
          <w:sz w:val="24"/>
        </w:rPr>
        <w:t>Ruszają zapisy na kolejny semestr bezpłatnych zajęć Politechniki Dziecięcej w Rzeszowie!</w:t>
      </w:r>
    </w:p>
    <w:p w:rsidR="00AA1CD7" w:rsidRDefault="00AA1CD7" w:rsidP="00AA1CD7">
      <w:pPr>
        <w:pStyle w:val="Zwykytekst"/>
        <w:ind w:firstLine="708"/>
      </w:pPr>
    </w:p>
    <w:p w:rsidR="00AA1CD7" w:rsidRDefault="00AA1CD7" w:rsidP="00AA1CD7">
      <w:pPr>
        <w:pStyle w:val="Zwykytekst"/>
        <w:ind w:firstLine="708"/>
      </w:pPr>
      <w:r>
        <w:t xml:space="preserve">Już 10 lutego rusza rejestracja na nowy semestr Politechniki Dziecięcej w Rzeszowie - </w:t>
      </w:r>
      <w:r w:rsidRPr="00D46F16">
        <w:rPr>
          <w:b/>
        </w:rPr>
        <w:t xml:space="preserve">darmowe zajęcia przeznaczone są dla </w:t>
      </w:r>
      <w:r>
        <w:rPr>
          <w:b/>
        </w:rPr>
        <w:t>uczniów szkół podstawowych</w:t>
      </w:r>
      <w:r w:rsidRPr="00D46F16">
        <w:rPr>
          <w:b/>
        </w:rPr>
        <w:t xml:space="preserve"> </w:t>
      </w:r>
      <w:r w:rsidRPr="00F934AD">
        <w:rPr>
          <w:b/>
        </w:rPr>
        <w:t>w wieku od 6 do 12 lat</w:t>
      </w:r>
      <w:r w:rsidRPr="00D46F16">
        <w:rPr>
          <w:b/>
        </w:rPr>
        <w:t xml:space="preserve"> z całego województwa podkarpackiego</w:t>
      </w:r>
      <w:r>
        <w:t>. Wykłady odbywają się raz w miesiącu, zawsze w sobotę.</w:t>
      </w:r>
    </w:p>
    <w:p w:rsidR="00AA1CD7" w:rsidRDefault="00AA1CD7" w:rsidP="00AA1CD7">
      <w:pPr>
        <w:pStyle w:val="Zwykytekst"/>
      </w:pPr>
    </w:p>
    <w:p w:rsidR="00AA1CD7" w:rsidRDefault="00AA1CD7" w:rsidP="00AA1CD7">
      <w:pPr>
        <w:jc w:val="both"/>
        <w:rPr>
          <w:b/>
        </w:rPr>
      </w:pPr>
      <w:r w:rsidRPr="004A2102">
        <w:rPr>
          <w:b/>
        </w:rPr>
        <w:t xml:space="preserve">Rejestracji </w:t>
      </w:r>
      <w:r>
        <w:rPr>
          <w:b/>
        </w:rPr>
        <w:t xml:space="preserve">można dokonać </w:t>
      </w:r>
      <w:r w:rsidRPr="004A2102">
        <w:rPr>
          <w:b/>
        </w:rPr>
        <w:t xml:space="preserve">online na stronie </w:t>
      </w:r>
      <w:hyperlink r:id="rId8" w:history="1">
        <w:r w:rsidRPr="004A2102">
          <w:rPr>
            <w:rStyle w:val="Hipercze"/>
            <w:b/>
          </w:rPr>
          <w:t>www.dolina-wiedzy.pl/pd/uczelnia/rejestracja/</w:t>
        </w:r>
      </w:hyperlink>
      <w:r w:rsidRPr="004A2102">
        <w:rPr>
          <w:b/>
        </w:rPr>
        <w:t xml:space="preserve"> od 1</w:t>
      </w:r>
      <w:r>
        <w:rPr>
          <w:b/>
        </w:rPr>
        <w:t>0</w:t>
      </w:r>
      <w:r w:rsidRPr="004A2102">
        <w:rPr>
          <w:b/>
        </w:rPr>
        <w:t xml:space="preserve"> </w:t>
      </w:r>
      <w:r>
        <w:rPr>
          <w:b/>
        </w:rPr>
        <w:t>lutego</w:t>
      </w:r>
      <w:r w:rsidRPr="004A2102">
        <w:rPr>
          <w:b/>
        </w:rPr>
        <w:t xml:space="preserve"> od godz. 10.00 do 2</w:t>
      </w:r>
      <w:r>
        <w:rPr>
          <w:b/>
        </w:rPr>
        <w:t>1</w:t>
      </w:r>
      <w:r w:rsidRPr="004A2102">
        <w:rPr>
          <w:b/>
        </w:rPr>
        <w:t xml:space="preserve"> </w:t>
      </w:r>
      <w:r>
        <w:rPr>
          <w:b/>
        </w:rPr>
        <w:t>lutego</w:t>
      </w:r>
      <w:r w:rsidRPr="004A2102">
        <w:rPr>
          <w:b/>
        </w:rPr>
        <w:t xml:space="preserve"> do godz. 23.59.59.</w:t>
      </w:r>
      <w:r>
        <w:rPr>
          <w:b/>
        </w:rPr>
        <w:t xml:space="preserve"> Rejestrację należy potwierdzić poprzez linka wysłanego automatycznie na adres mailowy podany w formularzu rejestracyjnym.</w:t>
      </w:r>
    </w:p>
    <w:p w:rsidR="00AA1CD7" w:rsidRPr="001E4462" w:rsidRDefault="00AA1CD7" w:rsidP="001E4462">
      <w:pPr>
        <w:spacing w:after="0"/>
        <w:ind w:firstLine="360"/>
        <w:jc w:val="both"/>
      </w:pPr>
      <w:r w:rsidRPr="005F18EE">
        <w:t>Na zajęciach Politechniki Dziecięcej poprzez eksperymenty, pokazy i ciekawe zadania dzieci odkrywają, że nauka może być doskonałą zabawą. Poruszane tematy dotyczą przede wszystkim nauk ścisłych</w:t>
      </w:r>
      <w:r>
        <w:t xml:space="preserve">, w tym </w:t>
      </w:r>
      <w:r w:rsidRPr="005F18EE">
        <w:t>m.in. fizyki, chemii, robotyki, astronomii, lotni</w:t>
      </w:r>
      <w:r w:rsidR="001E4462">
        <w:t xml:space="preserve">ctwa i nowoczesnych technologii. </w:t>
      </w:r>
      <w:bookmarkStart w:id="0" w:name="_GoBack"/>
      <w:bookmarkEnd w:id="0"/>
      <w:r>
        <w:rPr>
          <w:szCs w:val="24"/>
        </w:rPr>
        <w:t xml:space="preserve">W nadchodzącym semestrze mali studenci na zajęciach z optyki dowiedzą się m.in. czym są </w:t>
      </w:r>
      <w:proofErr w:type="spellStart"/>
      <w:r>
        <w:rPr>
          <w:rFonts w:cs="Arial"/>
          <w:szCs w:val="24"/>
        </w:rPr>
        <w:t>taumatrop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fenaskistiskop</w:t>
      </w:r>
      <w:proofErr w:type="spellEnd"/>
      <w:r>
        <w:rPr>
          <w:rFonts w:cs="Arial"/>
          <w:szCs w:val="24"/>
        </w:rPr>
        <w:t xml:space="preserve"> czy </w:t>
      </w:r>
      <w:proofErr w:type="spellStart"/>
      <w:r>
        <w:rPr>
          <w:rFonts w:cs="Arial"/>
          <w:szCs w:val="24"/>
        </w:rPr>
        <w:t>zoetrop</w:t>
      </w:r>
      <w:proofErr w:type="spellEnd"/>
      <w:r>
        <w:rPr>
          <w:rFonts w:cs="Arial"/>
          <w:szCs w:val="24"/>
        </w:rPr>
        <w:t>. Na zajęciach dotyczących krwi, przekonają się, że warto ją badać, ponieważ to doskonałe źródło informacji o naszym organizmie. Także w trakcie tych zajęć podczas praktycznych ćwiczeń przyszli naukowcy poznają wybrane pojęcia matematyczne. Dzięki zajęciom dotyczącym interakcji człowieka z komputerem, dzieci poznają jak obecne osiągnięcia technologiczne umożliwiają nam taką komunikację i jak możemy ją wykorzystać do niezupełnie oczywistych celów. W semestrze letnim Politechnika Dziecięca gościć będzie Karola Wójcickiego, pasjonata astronomii i zdobywca tytułu Popularyzatora Nauki 2015. Podczas swoich zajęć będzie przekonywał dzieci, że każdy z nas może być odkrywcą, niezależnie od wieku.</w:t>
      </w:r>
    </w:p>
    <w:p w:rsidR="00AA1CD7" w:rsidRDefault="00AA1CD7" w:rsidP="00AA1CD7">
      <w:pPr>
        <w:pStyle w:val="Zwykytekst"/>
      </w:pPr>
    </w:p>
    <w:p w:rsidR="00AA1CD7" w:rsidRPr="00BB27D9" w:rsidRDefault="00AA1CD7" w:rsidP="00AA1CD7">
      <w:pPr>
        <w:pStyle w:val="Zwykytekst"/>
      </w:pPr>
      <w:r>
        <w:t xml:space="preserve">Więcej informacji na temat rejestracji oraz zajęć znajduje się na stronie </w:t>
      </w:r>
      <w:hyperlink r:id="rId9" w:history="1">
        <w:r w:rsidRPr="00BB27D9">
          <w:rPr>
            <w:rStyle w:val="Hipercze"/>
            <w:b/>
          </w:rPr>
          <w:t>www.dolina-wiedzy.pl/pd</w:t>
        </w:r>
      </w:hyperlink>
    </w:p>
    <w:p w:rsidR="00AA1CD7" w:rsidRDefault="00AA1CD7" w:rsidP="00AA1CD7">
      <w:pPr>
        <w:pStyle w:val="Zwykytekst"/>
      </w:pPr>
    </w:p>
    <w:p w:rsidR="00AA1CD7" w:rsidRDefault="00AA1CD7" w:rsidP="00AA1CD7">
      <w:pPr>
        <w:pStyle w:val="Zwykytekst"/>
        <w:jc w:val="both"/>
      </w:pPr>
      <w:r>
        <w:t xml:space="preserve">Zajęcia Politechniki Dziecięcej w Rzeszowie organizowane są przez Fundację Wspierania Edukacji przy Stowarzyszeniu „Dolina Lotnicza” od 2009 roku. Wykłady odbywają się także w czterech Filiach: Mielcu, Dębicy, Ustrzykach Dolnych i Stalowej Woli. W Ustrzykach Dolnych zajęcia skierowane są do dzieci z gminy Ustrzyki Dolne, w Mielcu dla wszystkich mieszkających w powiecie mieleckim, w Dębicy z powiatu dębickiego, a w Stalowej Woli zamieszkałych na terenie powiatu stalowowolskiego. Do tej pory w zajęciach w Rzeszowie oraz Filiach uczestniczyło 8286 dzieci z całego województwa podkarpackiego. </w:t>
      </w:r>
    </w:p>
    <w:p w:rsidR="003A4195" w:rsidRPr="003A4195" w:rsidRDefault="003A4195" w:rsidP="00AA1CD7">
      <w:pPr>
        <w:spacing w:before="0" w:beforeAutospacing="0"/>
        <w:jc w:val="right"/>
        <w:rPr>
          <w:sz w:val="24"/>
          <w:szCs w:val="24"/>
        </w:rPr>
      </w:pPr>
    </w:p>
    <w:sectPr w:rsidR="003A4195" w:rsidRPr="003A4195" w:rsidSect="00005346">
      <w:headerReference w:type="default" r:id="rId10"/>
      <w:footerReference w:type="default" r:id="rId11"/>
      <w:pgSz w:w="11906" w:h="16838"/>
      <w:pgMar w:top="1417" w:right="991" w:bottom="426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A1E" w:rsidRDefault="00536A1E" w:rsidP="003F53E8">
      <w:pPr>
        <w:spacing w:before="0" w:after="0"/>
      </w:pPr>
      <w:r>
        <w:separator/>
      </w:r>
    </w:p>
  </w:endnote>
  <w:endnote w:type="continuationSeparator" w:id="0">
    <w:p w:rsidR="00536A1E" w:rsidRDefault="00536A1E" w:rsidP="003F53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D235FDA-1825-490A-8813-AA87A0C6601E}"/>
    <w:embedBold r:id="rId2" w:fontKey="{FD49BF44-10A2-4E99-8D9E-3AFDD2D1D8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08BBEE2C-93B0-4136-A7AE-E4BA4660CA87}"/>
    <w:embedBold r:id="rId4" w:fontKey="{E34A9BDB-92CC-49CC-A800-9BDDDD695FF1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AA1CD7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241935</wp:posOffset>
              </wp:positionV>
              <wp:extent cx="6337935" cy="635"/>
              <wp:effectExtent l="14605" t="13335" r="10160" b="1460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61C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6.1pt;margin-top:19.05pt;width:499.0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" strokecolor="#00468c" strokeweight="1pt"/>
          </w:pict>
        </mc:Fallback>
      </mc:AlternateContent>
    </w:r>
  </w:p>
  <w:p w:rsidR="00225C9B" w:rsidRPr="00251F53" w:rsidRDefault="00225C9B" w:rsidP="002D02E0">
    <w:pPr>
      <w:pStyle w:val="Stopka"/>
      <w:tabs>
        <w:tab w:val="clear" w:pos="9072"/>
        <w:tab w:val="right" w:pos="9356"/>
      </w:tabs>
      <w:ind w:left="-284"/>
      <w:jc w:val="both"/>
      <w:rPr>
        <w:rFonts w:ascii="Garamond" w:hAnsi="Garamond"/>
        <w:color w:val="365F91"/>
        <w:sz w:val="20"/>
        <w:szCs w:val="20"/>
        <w:lang w:val="pl-PL"/>
      </w:rPr>
    </w:pPr>
    <w:r w:rsidRPr="00251F53">
      <w:rPr>
        <w:rFonts w:ascii="Garamond" w:hAnsi="Garamond"/>
        <w:b/>
        <w:color w:val="365F91"/>
        <w:sz w:val="20"/>
        <w:szCs w:val="20"/>
      </w:rPr>
      <w:t>Fundacja Wspierania Edukacji przy Stowarzyszeniu Dolina Lotnicza</w:t>
    </w:r>
    <w:r w:rsidRPr="00251F53">
      <w:rPr>
        <w:rFonts w:ascii="Garamond" w:hAnsi="Garamond"/>
        <w:color w:val="365F91"/>
        <w:sz w:val="20"/>
        <w:szCs w:val="20"/>
      </w:rPr>
      <w:t xml:space="preserve"> z siedzibą </w:t>
    </w:r>
    <w:r w:rsidR="002D02E0" w:rsidRPr="00251F53">
      <w:rPr>
        <w:rFonts w:ascii="Garamond" w:hAnsi="Garamond"/>
        <w:color w:val="365F91"/>
        <w:sz w:val="20"/>
        <w:szCs w:val="20"/>
      </w:rPr>
      <w:t>przy ul. Akademickiej 8, 3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5-</w:t>
    </w:r>
    <w:r w:rsidR="002D02E0" w:rsidRPr="00251F53">
      <w:rPr>
        <w:rFonts w:ascii="Garamond" w:hAnsi="Garamond"/>
        <w:color w:val="365F91"/>
        <w:sz w:val="20"/>
        <w:szCs w:val="20"/>
      </w:rPr>
      <w:t>082</w:t>
    </w:r>
    <w:r w:rsidR="002D02E0" w:rsidRPr="00251F53">
      <w:rPr>
        <w:rFonts w:ascii="Garamond" w:hAnsi="Garamond"/>
        <w:color w:val="365F91"/>
        <w:sz w:val="20"/>
        <w:szCs w:val="20"/>
        <w:lang w:val="pl-PL"/>
      </w:rPr>
      <w:t> </w:t>
    </w:r>
    <w:r w:rsidRPr="00251F53">
      <w:rPr>
        <w:rFonts w:ascii="Garamond" w:hAnsi="Garamond"/>
        <w:color w:val="365F91"/>
        <w:sz w:val="20"/>
        <w:szCs w:val="20"/>
      </w:rPr>
      <w:t xml:space="preserve">Rzeszów, Tel: +48 17 743 23 22, </w:t>
    </w:r>
    <w:r w:rsidR="008D720E" w:rsidRPr="00251F53">
      <w:rPr>
        <w:rFonts w:ascii="Garamond" w:hAnsi="Garamond"/>
        <w:color w:val="365F91"/>
        <w:sz w:val="20"/>
        <w:szCs w:val="20"/>
      </w:rPr>
      <w:t>www.dolina-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>wiedzy</w:t>
    </w:r>
    <w:r w:rsidR="008D720E" w:rsidRPr="00251F53">
      <w:rPr>
        <w:rFonts w:ascii="Garamond" w:hAnsi="Garamond"/>
        <w:color w:val="365F91"/>
        <w:sz w:val="20"/>
        <w:szCs w:val="20"/>
      </w:rPr>
      <w:t>.</w:t>
    </w:r>
    <w:proofErr w:type="spellStart"/>
    <w:r w:rsidR="008D720E" w:rsidRPr="00251F53">
      <w:rPr>
        <w:rFonts w:ascii="Garamond" w:hAnsi="Garamond"/>
        <w:color w:val="365F91"/>
        <w:sz w:val="20"/>
        <w:szCs w:val="20"/>
      </w:rPr>
      <w:t>pl</w:t>
    </w:r>
    <w:proofErr w:type="spellEnd"/>
    <w:r w:rsidRPr="00251F53">
      <w:rPr>
        <w:rFonts w:ascii="Garamond" w:hAnsi="Garamond"/>
        <w:color w:val="365F91"/>
        <w:sz w:val="20"/>
        <w:szCs w:val="20"/>
      </w:rPr>
      <w:t xml:space="preserve">, </w:t>
    </w:r>
    <w:r w:rsidR="008D720E" w:rsidRPr="00251F53">
      <w:rPr>
        <w:rFonts w:ascii="Garamond" w:hAnsi="Garamond"/>
        <w:color w:val="365F91"/>
        <w:sz w:val="20"/>
        <w:szCs w:val="20"/>
        <w:lang w:val="pl-PL"/>
      </w:rPr>
      <w:t xml:space="preserve">e-mail: info@dolina-wiedzy.pl, </w:t>
    </w:r>
    <w:r w:rsidRPr="00251F53">
      <w:rPr>
        <w:rFonts w:ascii="Garamond" w:hAnsi="Garamond"/>
        <w:color w:val="365F91"/>
        <w:sz w:val="20"/>
        <w:szCs w:val="20"/>
      </w:rPr>
      <w:t>wpisana do Krajowego Rejestru Sądowego pod numerem 0000441663 prowadzonego przez Sąd Rejonowy w Rzeszowie, NIP 813 367 54 45, REGON: 180916593</w:t>
    </w:r>
  </w:p>
  <w:p w:rsidR="002D02E0" w:rsidRPr="002D02E0" w:rsidRDefault="002D02E0" w:rsidP="002D02E0">
    <w:pPr>
      <w:pStyle w:val="Stopka"/>
      <w:tabs>
        <w:tab w:val="clear" w:pos="9072"/>
        <w:tab w:val="right" w:pos="9356"/>
      </w:tabs>
      <w:spacing w:before="0" w:beforeAutospacing="0" w:after="0"/>
      <w:ind w:left="-284"/>
      <w:jc w:val="both"/>
      <w:rPr>
        <w:rFonts w:ascii="Garamond" w:hAnsi="Garamond"/>
        <w:color w:val="00468C"/>
        <w:sz w:val="20"/>
        <w:szCs w:val="20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A1E" w:rsidRDefault="00536A1E" w:rsidP="003F53E8">
      <w:pPr>
        <w:spacing w:before="0" w:after="0"/>
      </w:pPr>
      <w:r>
        <w:separator/>
      </w:r>
    </w:p>
  </w:footnote>
  <w:footnote w:type="continuationSeparator" w:id="0">
    <w:p w:rsidR="00536A1E" w:rsidRDefault="00536A1E" w:rsidP="003F53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8" w:rsidRDefault="00AA1CD7" w:rsidP="00A34A95">
    <w:pPr>
      <w:pStyle w:val="Nagwek"/>
      <w:tabs>
        <w:tab w:val="clear" w:pos="4536"/>
        <w:tab w:val="clear" w:pos="9072"/>
        <w:tab w:val="left" w:pos="1335"/>
      </w:tabs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-276860</wp:posOffset>
          </wp:positionH>
          <wp:positionV relativeFrom="paragraph">
            <wp:posOffset>-295910</wp:posOffset>
          </wp:positionV>
          <wp:extent cx="2543175" cy="780415"/>
          <wp:effectExtent l="0" t="0" r="9525" b="635"/>
          <wp:wrapThrough wrapText="bothSides">
            <wp:wrapPolygon edited="0">
              <wp:start x="0" y="0"/>
              <wp:lineTo x="0" y="21090"/>
              <wp:lineTo x="21519" y="21090"/>
              <wp:lineTo x="21519" y="0"/>
              <wp:lineTo x="0" y="0"/>
            </wp:wrapPolygon>
          </wp:wrapThrough>
          <wp:docPr id="7" name="Obraz 7" descr="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und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4A95">
      <w:tab/>
    </w:r>
  </w:p>
  <w:p w:rsidR="003F53E8" w:rsidRDefault="00AA1CD7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-204470</wp:posOffset>
              </wp:positionH>
              <wp:positionV relativeFrom="paragraph">
                <wp:posOffset>338455</wp:posOffset>
              </wp:positionV>
              <wp:extent cx="6337935" cy="635"/>
              <wp:effectExtent l="14605" t="14605" r="10160" b="1333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793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46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37C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6.1pt;margin-top:26.65pt;width:499.0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" strokecolor="#00468c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F01"/>
    <w:multiLevelType w:val="hybridMultilevel"/>
    <w:tmpl w:val="411EA778"/>
    <w:lvl w:ilvl="0" w:tplc="3F68F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16030"/>
    <w:multiLevelType w:val="hybridMultilevel"/>
    <w:tmpl w:val="A8D44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105D8"/>
    <w:multiLevelType w:val="hybridMultilevel"/>
    <w:tmpl w:val="46A49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0759"/>
    <w:multiLevelType w:val="hybridMultilevel"/>
    <w:tmpl w:val="59AEE96C"/>
    <w:lvl w:ilvl="0" w:tplc="80187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DE235C"/>
    <w:multiLevelType w:val="hybridMultilevel"/>
    <w:tmpl w:val="73608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A7DE6"/>
    <w:multiLevelType w:val="hybridMultilevel"/>
    <w:tmpl w:val="480C6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72F51"/>
    <w:multiLevelType w:val="hybridMultilevel"/>
    <w:tmpl w:val="15EC4986"/>
    <w:lvl w:ilvl="0" w:tplc="B27A95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6677D"/>
    <w:multiLevelType w:val="hybridMultilevel"/>
    <w:tmpl w:val="387A0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070F1"/>
    <w:multiLevelType w:val="hybridMultilevel"/>
    <w:tmpl w:val="1AE29DC2"/>
    <w:lvl w:ilvl="0" w:tplc="AB1282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CE3AEC"/>
    <w:multiLevelType w:val="hybridMultilevel"/>
    <w:tmpl w:val="F5AA1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120"/>
    <w:multiLevelType w:val="hybridMultilevel"/>
    <w:tmpl w:val="66D80B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C827CE"/>
    <w:multiLevelType w:val="hybridMultilevel"/>
    <w:tmpl w:val="21041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C244E"/>
    <w:multiLevelType w:val="hybridMultilevel"/>
    <w:tmpl w:val="23BAE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C078B"/>
    <w:multiLevelType w:val="hybridMultilevel"/>
    <w:tmpl w:val="624681B0"/>
    <w:lvl w:ilvl="0" w:tplc="D1787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56E02"/>
    <w:multiLevelType w:val="hybridMultilevel"/>
    <w:tmpl w:val="48960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E02F9"/>
    <w:multiLevelType w:val="hybridMultilevel"/>
    <w:tmpl w:val="0EB48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6422C"/>
    <w:multiLevelType w:val="hybridMultilevel"/>
    <w:tmpl w:val="ACAA9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1574C"/>
    <w:multiLevelType w:val="hybridMultilevel"/>
    <w:tmpl w:val="3196A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A4AC1"/>
    <w:multiLevelType w:val="hybridMultilevel"/>
    <w:tmpl w:val="F29E6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4F68B1"/>
    <w:multiLevelType w:val="multilevel"/>
    <w:tmpl w:val="7ED0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BD3EF7"/>
    <w:multiLevelType w:val="hybridMultilevel"/>
    <w:tmpl w:val="B0E2765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534E"/>
    <w:multiLevelType w:val="hybridMultilevel"/>
    <w:tmpl w:val="54D83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0"/>
  </w:num>
  <w:num w:numId="5">
    <w:abstractNumId w:val="10"/>
  </w:num>
  <w:num w:numId="6">
    <w:abstractNumId w:val="2"/>
  </w:num>
  <w:num w:numId="7">
    <w:abstractNumId w:val="21"/>
  </w:num>
  <w:num w:numId="8">
    <w:abstractNumId w:val="18"/>
  </w:num>
  <w:num w:numId="9">
    <w:abstractNumId w:val="19"/>
  </w:num>
  <w:num w:numId="10">
    <w:abstractNumId w:val="9"/>
  </w:num>
  <w:num w:numId="11">
    <w:abstractNumId w:val="15"/>
  </w:num>
  <w:num w:numId="12">
    <w:abstractNumId w:val="12"/>
  </w:num>
  <w:num w:numId="13">
    <w:abstractNumId w:val="7"/>
  </w:num>
  <w:num w:numId="14">
    <w:abstractNumId w:val="0"/>
  </w:num>
  <w:num w:numId="15">
    <w:abstractNumId w:val="6"/>
  </w:num>
  <w:num w:numId="16">
    <w:abstractNumId w:val="16"/>
  </w:num>
  <w:num w:numId="17">
    <w:abstractNumId w:val="13"/>
  </w:num>
  <w:num w:numId="18">
    <w:abstractNumId w:val="11"/>
  </w:num>
  <w:num w:numId="19">
    <w:abstractNumId w:val="4"/>
  </w:num>
  <w:num w:numId="20">
    <w:abstractNumId w:val="5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3E"/>
    <w:rsid w:val="00005346"/>
    <w:rsid w:val="00016118"/>
    <w:rsid w:val="00020EEC"/>
    <w:rsid w:val="000408F0"/>
    <w:rsid w:val="00060021"/>
    <w:rsid w:val="000B637A"/>
    <w:rsid w:val="000C0385"/>
    <w:rsid w:val="00102234"/>
    <w:rsid w:val="00142642"/>
    <w:rsid w:val="00151D21"/>
    <w:rsid w:val="00181177"/>
    <w:rsid w:val="001A7421"/>
    <w:rsid w:val="001D4042"/>
    <w:rsid w:val="001E4462"/>
    <w:rsid w:val="001F63AC"/>
    <w:rsid w:val="00204FC6"/>
    <w:rsid w:val="00211261"/>
    <w:rsid w:val="002119EF"/>
    <w:rsid w:val="00225C9B"/>
    <w:rsid w:val="00227B64"/>
    <w:rsid w:val="00235297"/>
    <w:rsid w:val="00251F53"/>
    <w:rsid w:val="00252791"/>
    <w:rsid w:val="00253281"/>
    <w:rsid w:val="002873F8"/>
    <w:rsid w:val="00290159"/>
    <w:rsid w:val="00292ED3"/>
    <w:rsid w:val="002A3397"/>
    <w:rsid w:val="002A4109"/>
    <w:rsid w:val="002C36A3"/>
    <w:rsid w:val="002C3F4B"/>
    <w:rsid w:val="002D02E0"/>
    <w:rsid w:val="003117F2"/>
    <w:rsid w:val="00321DFC"/>
    <w:rsid w:val="00345553"/>
    <w:rsid w:val="0035613F"/>
    <w:rsid w:val="0036622B"/>
    <w:rsid w:val="003A4195"/>
    <w:rsid w:val="003A629F"/>
    <w:rsid w:val="003F53E8"/>
    <w:rsid w:val="0042177C"/>
    <w:rsid w:val="00422939"/>
    <w:rsid w:val="00465F7B"/>
    <w:rsid w:val="00480030"/>
    <w:rsid w:val="004948E1"/>
    <w:rsid w:val="004A1C7A"/>
    <w:rsid w:val="004F1EF5"/>
    <w:rsid w:val="004F36BE"/>
    <w:rsid w:val="00501019"/>
    <w:rsid w:val="00517408"/>
    <w:rsid w:val="00517670"/>
    <w:rsid w:val="005209CC"/>
    <w:rsid w:val="00536A1E"/>
    <w:rsid w:val="00586E9C"/>
    <w:rsid w:val="0059177C"/>
    <w:rsid w:val="005C3416"/>
    <w:rsid w:val="005D0D19"/>
    <w:rsid w:val="005D0EDD"/>
    <w:rsid w:val="005F2AFC"/>
    <w:rsid w:val="00615385"/>
    <w:rsid w:val="00642AEB"/>
    <w:rsid w:val="006549F2"/>
    <w:rsid w:val="006A18A4"/>
    <w:rsid w:val="006A293E"/>
    <w:rsid w:val="006C4C65"/>
    <w:rsid w:val="006C6D7C"/>
    <w:rsid w:val="006D0430"/>
    <w:rsid w:val="006D0F45"/>
    <w:rsid w:val="006D2F28"/>
    <w:rsid w:val="006E2670"/>
    <w:rsid w:val="006E42C3"/>
    <w:rsid w:val="0070443D"/>
    <w:rsid w:val="00736EC9"/>
    <w:rsid w:val="00761C60"/>
    <w:rsid w:val="00793958"/>
    <w:rsid w:val="007E5BED"/>
    <w:rsid w:val="007F1055"/>
    <w:rsid w:val="00814E51"/>
    <w:rsid w:val="00837499"/>
    <w:rsid w:val="00851FCB"/>
    <w:rsid w:val="00866B66"/>
    <w:rsid w:val="00872702"/>
    <w:rsid w:val="00886080"/>
    <w:rsid w:val="008C22F5"/>
    <w:rsid w:val="008C4730"/>
    <w:rsid w:val="008D488E"/>
    <w:rsid w:val="008D720E"/>
    <w:rsid w:val="008E20E7"/>
    <w:rsid w:val="008E24B8"/>
    <w:rsid w:val="009156C3"/>
    <w:rsid w:val="00921483"/>
    <w:rsid w:val="00937CC7"/>
    <w:rsid w:val="00966092"/>
    <w:rsid w:val="009B58BD"/>
    <w:rsid w:val="009C2A67"/>
    <w:rsid w:val="009C3CFF"/>
    <w:rsid w:val="009C49D9"/>
    <w:rsid w:val="009D11AC"/>
    <w:rsid w:val="009D2F2A"/>
    <w:rsid w:val="009F750C"/>
    <w:rsid w:val="00A27DF1"/>
    <w:rsid w:val="00A34A95"/>
    <w:rsid w:val="00A37A12"/>
    <w:rsid w:val="00A6694D"/>
    <w:rsid w:val="00A70584"/>
    <w:rsid w:val="00AA1CD7"/>
    <w:rsid w:val="00AE185B"/>
    <w:rsid w:val="00B1343B"/>
    <w:rsid w:val="00B521FB"/>
    <w:rsid w:val="00B6095B"/>
    <w:rsid w:val="00BB41FC"/>
    <w:rsid w:val="00BC3D23"/>
    <w:rsid w:val="00BF12AA"/>
    <w:rsid w:val="00BF5709"/>
    <w:rsid w:val="00BF7ECE"/>
    <w:rsid w:val="00C076B4"/>
    <w:rsid w:val="00C6449E"/>
    <w:rsid w:val="00C77599"/>
    <w:rsid w:val="00CB2E67"/>
    <w:rsid w:val="00CB4B9C"/>
    <w:rsid w:val="00CD72FB"/>
    <w:rsid w:val="00D03272"/>
    <w:rsid w:val="00D365E4"/>
    <w:rsid w:val="00D90BB5"/>
    <w:rsid w:val="00DA61DC"/>
    <w:rsid w:val="00DB215C"/>
    <w:rsid w:val="00DE1723"/>
    <w:rsid w:val="00DE644B"/>
    <w:rsid w:val="00E3793E"/>
    <w:rsid w:val="00E47F69"/>
    <w:rsid w:val="00E552F2"/>
    <w:rsid w:val="00E6686E"/>
    <w:rsid w:val="00EA690F"/>
    <w:rsid w:val="00EB4C9A"/>
    <w:rsid w:val="00EE657D"/>
    <w:rsid w:val="00F14958"/>
    <w:rsid w:val="00F15B8B"/>
    <w:rsid w:val="00F4794E"/>
    <w:rsid w:val="00F967A9"/>
    <w:rsid w:val="00FA2FE9"/>
    <w:rsid w:val="00FB2AA4"/>
    <w:rsid w:val="00FD669D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78B973-E7CB-405E-B285-ACD897E1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FE9"/>
    <w:pPr>
      <w:spacing w:before="100" w:beforeAutospacing="1" w:after="20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93E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E379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3F53E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F53E8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3F53E8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14E51"/>
    <w:pPr>
      <w:spacing w:before="0" w:beforeAutospacing="0" w:line="276" w:lineRule="auto"/>
      <w:ind w:left="720"/>
      <w:contextualSpacing/>
    </w:pPr>
  </w:style>
  <w:style w:type="character" w:styleId="Hipercze">
    <w:name w:val="Hyperlink"/>
    <w:uiPriority w:val="99"/>
    <w:unhideWhenUsed/>
    <w:rsid w:val="00225C9B"/>
    <w:rPr>
      <w:color w:val="0000FF"/>
      <w:u w:val="single"/>
    </w:rPr>
  </w:style>
  <w:style w:type="table" w:styleId="Tabela-Siatka">
    <w:name w:val="Table Grid"/>
    <w:basedOn w:val="Standardowy"/>
    <w:uiPriority w:val="59"/>
    <w:rsid w:val="006A18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19EF"/>
    <w:pPr>
      <w:spacing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rsid w:val="006D2F28"/>
  </w:style>
  <w:style w:type="character" w:styleId="Uwydatnienie">
    <w:name w:val="Emphasis"/>
    <w:uiPriority w:val="20"/>
    <w:qFormat/>
    <w:rsid w:val="006D2F2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7670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517670"/>
    <w:rPr>
      <w:lang w:val="x-none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657D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E657D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E657D"/>
    <w:rPr>
      <w:vertAlign w:val="superscript"/>
    </w:rPr>
  </w:style>
  <w:style w:type="character" w:customStyle="1" w:styleId="usercontent">
    <w:name w:val="usercontent"/>
    <w:uiPriority w:val="99"/>
    <w:rsid w:val="00A37A12"/>
  </w:style>
  <w:style w:type="character" w:customStyle="1" w:styleId="null">
    <w:name w:val="null"/>
    <w:rsid w:val="00016118"/>
  </w:style>
  <w:style w:type="paragraph" w:styleId="Zwykytekst">
    <w:name w:val="Plain Text"/>
    <w:basedOn w:val="Normalny"/>
    <w:link w:val="ZwykytekstZnak"/>
    <w:uiPriority w:val="99"/>
    <w:unhideWhenUsed/>
    <w:rsid w:val="00AA1CD7"/>
    <w:pPr>
      <w:spacing w:before="0" w:beforeAutospacing="0" w:after="0"/>
    </w:pPr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A1CD7"/>
    <w:rPr>
      <w:rFonts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ina-wiedzy.pl/pd/uczelnia/rejestracj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olina-wiedzy.pl/p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97205-2D2A-43DE-B8EC-BFE4C98F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Wspierania Edukacji przy Stowarzyszeniu DL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Barbara Ślęk</cp:lastModifiedBy>
  <cp:revision>2</cp:revision>
  <cp:lastPrinted>2015-12-10T16:43:00Z</cp:lastPrinted>
  <dcterms:created xsi:type="dcterms:W3CDTF">2016-02-01T13:58:00Z</dcterms:created>
  <dcterms:modified xsi:type="dcterms:W3CDTF">2016-02-01T13:58:00Z</dcterms:modified>
</cp:coreProperties>
</file>